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7D4" w:rsidRPr="0094557A" w:rsidRDefault="005B37D4" w:rsidP="005B37D4">
      <w:pPr>
        <w:ind w:right="-64"/>
        <w:jc w:val="both"/>
        <w:rPr>
          <w:rFonts w:ascii="PT Astra Serif" w:hAnsi="PT Astra Serif"/>
        </w:rPr>
      </w:pPr>
    </w:p>
    <w:p w:rsidR="000403C7" w:rsidRPr="0094557A" w:rsidRDefault="000403C7" w:rsidP="005B37D4">
      <w:pPr>
        <w:ind w:right="-64"/>
        <w:jc w:val="both"/>
        <w:rPr>
          <w:rFonts w:ascii="PT Astra Serif" w:hAnsi="PT Astra Serif"/>
        </w:rPr>
      </w:pPr>
    </w:p>
    <w:p w:rsidR="005B37D4" w:rsidRPr="0094557A" w:rsidRDefault="005B37D4" w:rsidP="005B37D4">
      <w:pPr>
        <w:pStyle w:val="210"/>
        <w:ind w:firstLine="0"/>
        <w:jc w:val="both"/>
        <w:rPr>
          <w:rFonts w:ascii="PT Astra Serif" w:hAnsi="PT Astra Serif"/>
          <w:bCs/>
        </w:rPr>
      </w:pPr>
    </w:p>
    <w:p w:rsidR="001F257C" w:rsidRDefault="001F257C" w:rsidP="001F257C">
      <w:pPr>
        <w:tabs>
          <w:tab w:val="left" w:pos="4320"/>
        </w:tabs>
        <w:jc w:val="center"/>
        <w:rPr>
          <w:rFonts w:ascii="PT Astra Serif" w:hAnsi="PT Astra Serif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4140835</wp:posOffset>
                </wp:positionH>
                <wp:positionV relativeFrom="paragraph">
                  <wp:posOffset>-452755</wp:posOffset>
                </wp:positionV>
                <wp:extent cx="2230755" cy="544830"/>
                <wp:effectExtent l="0" t="4445" r="635" b="31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5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257C" w:rsidRDefault="001F257C" w:rsidP="001F257C">
                            <w:pPr>
                              <w:jc w:val="right"/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Проект</w:t>
                            </w:r>
                          </w:p>
                          <w:p w:rsidR="001F257C" w:rsidRDefault="001F257C" w:rsidP="001F257C">
                            <w:pPr>
                              <w:jc w:val="right"/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 «В регистр»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26.05pt;margin-top:-35.65pt;width:175.65pt;height:42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" stroked="f">
                <v:textbox>
                  <w:txbxContent>
                    <w:p w:rsidR="001F257C" w:rsidRDefault="001F257C" w:rsidP="001F257C">
                      <w:pPr>
                        <w:jc w:val="right"/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>
                        <w:rPr>
                          <w:rFonts w:ascii="PT Astra Serif" w:hAnsi="PT Astra Serif"/>
                          <w:sz w:val="28"/>
                          <w:szCs w:val="28"/>
                        </w:rPr>
                        <w:t>Проект</w:t>
                      </w:r>
                    </w:p>
                    <w:p w:rsidR="001F257C" w:rsidRDefault="001F257C" w:rsidP="001F257C">
                      <w:pPr>
                        <w:jc w:val="right"/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 «В регистр»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hAnsi="PT Astra Serif"/>
          <w:noProof/>
          <w:lang w:eastAsia="ru-RU"/>
        </w:rPr>
        <w:drawing>
          <wp:inline distT="0" distB="0" distL="0" distR="0">
            <wp:extent cx="580390" cy="7556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55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</w:rPr>
        <w:t xml:space="preserve">                       </w:t>
      </w:r>
    </w:p>
    <w:p w:rsidR="001F257C" w:rsidRDefault="001F257C" w:rsidP="001F257C">
      <w:pPr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>ДУМА ГОРОДА ЮГОРСКА</w:t>
      </w:r>
    </w:p>
    <w:p w:rsidR="001F257C" w:rsidRDefault="001F257C" w:rsidP="001F257C">
      <w:pPr>
        <w:jc w:val="center"/>
        <w:rPr>
          <w:rFonts w:ascii="PT Astra Serif" w:hAnsi="PT Astra Serif"/>
          <w:sz w:val="32"/>
          <w:szCs w:val="32"/>
        </w:rPr>
      </w:pPr>
      <w:r>
        <w:rPr>
          <w:rFonts w:ascii="PT Astra Serif" w:hAnsi="PT Astra Serif"/>
          <w:sz w:val="32"/>
          <w:szCs w:val="32"/>
        </w:rPr>
        <w:t>Ханты-Мансийского автономного округа - Югры</w:t>
      </w:r>
    </w:p>
    <w:p w:rsidR="001F257C" w:rsidRDefault="001F257C" w:rsidP="001F257C">
      <w:pPr>
        <w:jc w:val="center"/>
        <w:rPr>
          <w:rFonts w:ascii="PT Astra Serif" w:hAnsi="PT Astra Serif"/>
          <w:b/>
          <w:bCs/>
          <w:sz w:val="32"/>
          <w:szCs w:val="32"/>
        </w:rPr>
      </w:pPr>
    </w:p>
    <w:p w:rsidR="001F257C" w:rsidRDefault="001F257C" w:rsidP="001F257C">
      <w:pPr>
        <w:jc w:val="center"/>
        <w:rPr>
          <w:rFonts w:ascii="PT Astra Serif" w:hAnsi="PT Astra Serif"/>
          <w:bCs/>
          <w:sz w:val="32"/>
          <w:szCs w:val="32"/>
        </w:rPr>
      </w:pPr>
      <w:r>
        <w:rPr>
          <w:rFonts w:ascii="PT Astra Serif" w:hAnsi="PT Astra Serif"/>
          <w:bCs/>
          <w:sz w:val="32"/>
          <w:szCs w:val="32"/>
        </w:rPr>
        <w:t>РЕШЕНИЕ</w:t>
      </w:r>
    </w:p>
    <w:p w:rsidR="001F257C" w:rsidRDefault="001F257C" w:rsidP="001F257C">
      <w:pPr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1F257C" w:rsidRDefault="001F257C" w:rsidP="001F257C">
      <w:pPr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от ________                                                                                              № _______</w:t>
      </w:r>
    </w:p>
    <w:p w:rsidR="001F257C" w:rsidRDefault="001F257C" w:rsidP="001F257C">
      <w:pPr>
        <w:tabs>
          <w:tab w:val="left" w:pos="4320"/>
        </w:tabs>
        <w:rPr>
          <w:rFonts w:ascii="PT Astra Serif" w:hAnsi="PT Astra Serif"/>
          <w:b/>
          <w:sz w:val="16"/>
          <w:szCs w:val="16"/>
        </w:rPr>
      </w:pPr>
    </w:p>
    <w:p w:rsidR="001F257C" w:rsidRDefault="001F257C" w:rsidP="001F257C">
      <w:pPr>
        <w:tabs>
          <w:tab w:val="left" w:pos="4320"/>
        </w:tabs>
        <w:rPr>
          <w:rFonts w:ascii="PT Astra Serif" w:hAnsi="PT Astra Serif"/>
          <w:b/>
          <w:sz w:val="16"/>
          <w:szCs w:val="16"/>
        </w:rPr>
      </w:pPr>
    </w:p>
    <w:p w:rsidR="000403C7" w:rsidRDefault="000403C7" w:rsidP="005B37D4">
      <w:pPr>
        <w:pStyle w:val="210"/>
        <w:ind w:firstLine="0"/>
        <w:jc w:val="both"/>
        <w:rPr>
          <w:rFonts w:ascii="PT Astra Serif" w:hAnsi="PT Astra Serif"/>
          <w:bCs/>
        </w:rPr>
      </w:pPr>
    </w:p>
    <w:p w:rsidR="001F257C" w:rsidRPr="00760ADC" w:rsidRDefault="001F257C" w:rsidP="005B37D4">
      <w:pPr>
        <w:pStyle w:val="210"/>
        <w:ind w:firstLine="0"/>
        <w:jc w:val="both"/>
        <w:rPr>
          <w:rFonts w:ascii="PT Astra Serif" w:hAnsi="PT Astra Serif"/>
          <w:b/>
          <w:bCs/>
          <w:sz w:val="28"/>
          <w:szCs w:val="28"/>
        </w:rPr>
      </w:pPr>
      <w:r w:rsidRPr="00760ADC">
        <w:rPr>
          <w:rFonts w:ascii="PT Astra Serif" w:hAnsi="PT Astra Serif"/>
          <w:b/>
          <w:bCs/>
          <w:sz w:val="28"/>
          <w:szCs w:val="28"/>
        </w:rPr>
        <w:t xml:space="preserve">О признании </w:t>
      </w:r>
      <w:proofErr w:type="gramStart"/>
      <w:r w:rsidRPr="00760ADC">
        <w:rPr>
          <w:rFonts w:ascii="PT Astra Serif" w:hAnsi="PT Astra Serif"/>
          <w:b/>
          <w:bCs/>
          <w:sz w:val="28"/>
          <w:szCs w:val="28"/>
        </w:rPr>
        <w:t>утратившим</w:t>
      </w:r>
      <w:proofErr w:type="gramEnd"/>
      <w:r w:rsidRPr="00760ADC">
        <w:rPr>
          <w:rFonts w:ascii="PT Astra Serif" w:hAnsi="PT Astra Serif"/>
          <w:b/>
          <w:bCs/>
          <w:sz w:val="28"/>
          <w:szCs w:val="28"/>
        </w:rPr>
        <w:t xml:space="preserve"> силу</w:t>
      </w:r>
    </w:p>
    <w:p w:rsidR="001F257C" w:rsidRPr="00760ADC" w:rsidRDefault="001F257C" w:rsidP="005B37D4">
      <w:pPr>
        <w:pStyle w:val="210"/>
        <w:ind w:firstLine="0"/>
        <w:jc w:val="both"/>
        <w:rPr>
          <w:rFonts w:ascii="PT Astra Serif" w:hAnsi="PT Astra Serif"/>
          <w:b/>
          <w:bCs/>
          <w:sz w:val="28"/>
          <w:szCs w:val="28"/>
        </w:rPr>
      </w:pPr>
      <w:r w:rsidRPr="00760ADC">
        <w:rPr>
          <w:rFonts w:ascii="PT Astra Serif" w:hAnsi="PT Astra Serif"/>
          <w:b/>
          <w:bCs/>
          <w:sz w:val="28"/>
          <w:szCs w:val="28"/>
        </w:rPr>
        <w:t>решения Думы города Югорска</w:t>
      </w:r>
    </w:p>
    <w:p w:rsidR="00292446" w:rsidRPr="00760ADC" w:rsidRDefault="001F257C" w:rsidP="005B37D4">
      <w:pPr>
        <w:pStyle w:val="210"/>
        <w:ind w:firstLine="0"/>
        <w:jc w:val="both"/>
        <w:rPr>
          <w:rFonts w:ascii="PT Astra Serif" w:hAnsi="PT Astra Serif"/>
          <w:b/>
          <w:bCs/>
          <w:sz w:val="28"/>
          <w:szCs w:val="28"/>
        </w:rPr>
      </w:pPr>
      <w:r w:rsidRPr="00760ADC">
        <w:rPr>
          <w:rFonts w:ascii="PT Astra Serif" w:hAnsi="PT Astra Serif"/>
          <w:b/>
          <w:bCs/>
          <w:sz w:val="28"/>
          <w:szCs w:val="28"/>
        </w:rPr>
        <w:t>от 06.05.2020 № 23</w:t>
      </w:r>
      <w:r w:rsidR="00292446" w:rsidRPr="00760ADC">
        <w:rPr>
          <w:rFonts w:ascii="PT Astra Serif" w:hAnsi="PT Astra Serif"/>
          <w:b/>
          <w:bCs/>
          <w:sz w:val="28"/>
          <w:szCs w:val="28"/>
        </w:rPr>
        <w:t xml:space="preserve"> «О дополнительных</w:t>
      </w:r>
    </w:p>
    <w:p w:rsidR="00292446" w:rsidRPr="00760ADC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760ADC">
        <w:rPr>
          <w:rFonts w:ascii="PT Astra Serif" w:hAnsi="PT Astra Serif"/>
          <w:b/>
          <w:bCs/>
          <w:sz w:val="28"/>
          <w:szCs w:val="28"/>
        </w:rPr>
        <w:t>мерах</w:t>
      </w:r>
      <w:proofErr w:type="gramEnd"/>
      <w:r w:rsidRPr="00760ADC">
        <w:rPr>
          <w:rFonts w:ascii="PT Astra Serif" w:hAnsi="PT Astra Serif"/>
          <w:b/>
          <w:bCs/>
          <w:sz w:val="28"/>
          <w:szCs w:val="28"/>
        </w:rPr>
        <w:t xml:space="preserve"> поддержки в условиях ухудшения</w:t>
      </w:r>
    </w:p>
    <w:p w:rsidR="00292446" w:rsidRPr="00760ADC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8"/>
          <w:szCs w:val="28"/>
        </w:rPr>
      </w:pPr>
      <w:r w:rsidRPr="00760ADC">
        <w:rPr>
          <w:rFonts w:ascii="PT Astra Serif" w:hAnsi="PT Astra Serif"/>
          <w:b/>
          <w:bCs/>
          <w:sz w:val="28"/>
          <w:szCs w:val="28"/>
        </w:rPr>
        <w:t xml:space="preserve">ситуации в связи с распространением </w:t>
      </w:r>
    </w:p>
    <w:p w:rsidR="001F257C" w:rsidRPr="00760ADC" w:rsidRDefault="00292446" w:rsidP="005B37D4">
      <w:pPr>
        <w:pStyle w:val="210"/>
        <w:ind w:firstLine="0"/>
        <w:jc w:val="both"/>
        <w:rPr>
          <w:rFonts w:ascii="PT Astra Serif" w:hAnsi="PT Astra Serif"/>
          <w:b/>
          <w:bCs/>
          <w:sz w:val="28"/>
          <w:szCs w:val="28"/>
        </w:rPr>
      </w:pPr>
      <w:r w:rsidRPr="00760ADC">
        <w:rPr>
          <w:rFonts w:ascii="PT Astra Serif" w:hAnsi="PT Astra Serif"/>
          <w:b/>
          <w:bCs/>
          <w:sz w:val="28"/>
          <w:szCs w:val="28"/>
        </w:rPr>
        <w:t xml:space="preserve">новой </w:t>
      </w:r>
      <w:proofErr w:type="spellStart"/>
      <w:r w:rsidRPr="00760ADC">
        <w:rPr>
          <w:rFonts w:ascii="PT Astra Serif" w:hAnsi="PT Astra Serif"/>
          <w:b/>
          <w:bCs/>
          <w:sz w:val="28"/>
          <w:szCs w:val="28"/>
        </w:rPr>
        <w:t>коронавирусной</w:t>
      </w:r>
      <w:proofErr w:type="spellEnd"/>
      <w:r w:rsidRPr="00760ADC">
        <w:rPr>
          <w:rFonts w:ascii="PT Astra Serif" w:hAnsi="PT Astra Serif"/>
          <w:b/>
          <w:bCs/>
          <w:sz w:val="28"/>
          <w:szCs w:val="28"/>
        </w:rPr>
        <w:t xml:space="preserve"> инфекции»</w:t>
      </w:r>
    </w:p>
    <w:p w:rsidR="001F257C" w:rsidRPr="00760ADC" w:rsidRDefault="001F257C" w:rsidP="005B37D4">
      <w:pPr>
        <w:pStyle w:val="210"/>
        <w:ind w:firstLine="0"/>
        <w:jc w:val="both"/>
        <w:rPr>
          <w:rFonts w:ascii="PT Astra Serif" w:hAnsi="PT Astra Serif"/>
          <w:bCs/>
          <w:sz w:val="28"/>
          <w:szCs w:val="28"/>
        </w:rPr>
      </w:pPr>
    </w:p>
    <w:p w:rsidR="001F257C" w:rsidRPr="00760ADC" w:rsidRDefault="001F257C" w:rsidP="005B37D4">
      <w:pPr>
        <w:pStyle w:val="210"/>
        <w:ind w:firstLine="0"/>
        <w:jc w:val="both"/>
        <w:rPr>
          <w:rFonts w:ascii="PT Astra Serif" w:hAnsi="PT Astra Serif"/>
          <w:bCs/>
          <w:sz w:val="28"/>
          <w:szCs w:val="28"/>
        </w:rPr>
      </w:pPr>
    </w:p>
    <w:p w:rsidR="001F257C" w:rsidRPr="00760ADC" w:rsidRDefault="001F257C" w:rsidP="005B37D4">
      <w:pPr>
        <w:pStyle w:val="210"/>
        <w:ind w:firstLine="0"/>
        <w:jc w:val="both"/>
        <w:rPr>
          <w:rFonts w:ascii="PT Astra Serif" w:hAnsi="PT Astra Serif"/>
          <w:bCs/>
          <w:sz w:val="28"/>
          <w:szCs w:val="28"/>
        </w:rPr>
      </w:pPr>
    </w:p>
    <w:p w:rsidR="001F257C" w:rsidRPr="00760ADC" w:rsidRDefault="001F257C" w:rsidP="005B37D4">
      <w:pPr>
        <w:pStyle w:val="210"/>
        <w:ind w:firstLine="0"/>
        <w:jc w:val="both"/>
        <w:rPr>
          <w:rFonts w:ascii="PT Astra Serif" w:hAnsi="PT Astra Serif"/>
          <w:bCs/>
          <w:sz w:val="28"/>
          <w:szCs w:val="28"/>
        </w:rPr>
      </w:pPr>
    </w:p>
    <w:p w:rsidR="005B37D4" w:rsidRPr="00760ADC" w:rsidRDefault="005B37D4" w:rsidP="005B37D4">
      <w:pPr>
        <w:pStyle w:val="210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760ADC">
        <w:rPr>
          <w:rFonts w:ascii="PT Astra Serif" w:hAnsi="PT Astra Serif"/>
          <w:bCs/>
          <w:sz w:val="28"/>
          <w:szCs w:val="28"/>
        </w:rPr>
        <w:t xml:space="preserve">В соответствии с Налоговым кодексом Российской Федерации, Федеральным законом от </w:t>
      </w:r>
      <w:r w:rsidR="007A1B85" w:rsidRPr="00760ADC">
        <w:rPr>
          <w:rFonts w:ascii="PT Astra Serif" w:hAnsi="PT Astra Serif"/>
          <w:bCs/>
          <w:sz w:val="28"/>
          <w:szCs w:val="28"/>
        </w:rPr>
        <w:t>20.03.2025</w:t>
      </w:r>
      <w:r w:rsidRPr="00760ADC">
        <w:rPr>
          <w:rFonts w:ascii="PT Astra Serif" w:hAnsi="PT Astra Serif"/>
          <w:bCs/>
          <w:sz w:val="28"/>
          <w:szCs w:val="28"/>
        </w:rPr>
        <w:t xml:space="preserve"> № </w:t>
      </w:r>
      <w:r w:rsidR="007A1B85" w:rsidRPr="00760ADC">
        <w:rPr>
          <w:rFonts w:ascii="PT Astra Serif" w:hAnsi="PT Astra Serif"/>
          <w:bCs/>
          <w:sz w:val="28"/>
          <w:szCs w:val="28"/>
        </w:rPr>
        <w:t>33</w:t>
      </w:r>
      <w:r w:rsidRPr="00760ADC">
        <w:rPr>
          <w:rFonts w:ascii="PT Astra Serif" w:hAnsi="PT Astra Serif"/>
          <w:bCs/>
          <w:sz w:val="28"/>
          <w:szCs w:val="28"/>
        </w:rPr>
        <w:t xml:space="preserve">-ФЗ «Об общих принципах организации местного самоуправления в </w:t>
      </w:r>
      <w:r w:rsidR="007A1B85" w:rsidRPr="00760ADC">
        <w:rPr>
          <w:rFonts w:ascii="PT Astra Serif" w:hAnsi="PT Astra Serif"/>
          <w:bCs/>
          <w:sz w:val="28"/>
          <w:szCs w:val="28"/>
        </w:rPr>
        <w:t>единой системе публичной власти</w:t>
      </w:r>
      <w:r w:rsidRPr="00760ADC">
        <w:rPr>
          <w:rFonts w:ascii="PT Astra Serif" w:hAnsi="PT Astra Serif"/>
          <w:bCs/>
          <w:sz w:val="28"/>
          <w:szCs w:val="28"/>
        </w:rPr>
        <w:t>», Уставом города Югорска</w:t>
      </w:r>
      <w:r w:rsidR="007A1B85" w:rsidRPr="00760ADC">
        <w:rPr>
          <w:rFonts w:ascii="PT Astra Serif" w:hAnsi="PT Astra Serif"/>
          <w:bCs/>
          <w:sz w:val="28"/>
          <w:szCs w:val="28"/>
        </w:rPr>
        <w:t>,</w:t>
      </w:r>
    </w:p>
    <w:p w:rsidR="005B37D4" w:rsidRDefault="005B37D4" w:rsidP="005B37D4">
      <w:pPr>
        <w:jc w:val="both"/>
        <w:rPr>
          <w:rFonts w:ascii="PT Astra Serif" w:hAnsi="PT Astra Serif"/>
          <w:b/>
        </w:rPr>
      </w:pPr>
    </w:p>
    <w:p w:rsidR="007A1B85" w:rsidRPr="0094557A" w:rsidRDefault="007A1B85" w:rsidP="005B37D4">
      <w:pPr>
        <w:jc w:val="both"/>
        <w:rPr>
          <w:rFonts w:ascii="PT Astra Serif" w:hAnsi="PT Astra Serif"/>
          <w:b/>
        </w:rPr>
      </w:pPr>
    </w:p>
    <w:p w:rsidR="005B37D4" w:rsidRPr="00760ADC" w:rsidRDefault="005B37D4" w:rsidP="005B37D4">
      <w:pPr>
        <w:jc w:val="both"/>
        <w:rPr>
          <w:rFonts w:ascii="PT Astra Serif" w:hAnsi="PT Astra Serif"/>
          <w:b/>
          <w:sz w:val="28"/>
          <w:szCs w:val="28"/>
        </w:rPr>
      </w:pPr>
      <w:r w:rsidRPr="00760ADC">
        <w:rPr>
          <w:rFonts w:ascii="PT Astra Serif" w:hAnsi="PT Astra Serif"/>
          <w:b/>
          <w:sz w:val="28"/>
          <w:szCs w:val="28"/>
        </w:rPr>
        <w:t>ДУМА ГОРОДА ЮГОРСКА РЕШИЛА:</w:t>
      </w:r>
    </w:p>
    <w:p w:rsidR="005B37D4" w:rsidRPr="0094557A" w:rsidRDefault="005B37D4" w:rsidP="005B37D4">
      <w:pPr>
        <w:jc w:val="both"/>
        <w:rPr>
          <w:rFonts w:ascii="PT Astra Serif" w:hAnsi="PT Astra Serif"/>
          <w:b/>
        </w:rPr>
      </w:pPr>
    </w:p>
    <w:p w:rsidR="00184FF0" w:rsidRPr="00760ADC" w:rsidRDefault="005B37D4" w:rsidP="00760AD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60ADC">
        <w:rPr>
          <w:rFonts w:ascii="PT Astra Serif" w:hAnsi="PT Astra Serif"/>
          <w:bCs/>
          <w:sz w:val="28"/>
          <w:szCs w:val="28"/>
        </w:rPr>
        <w:t xml:space="preserve">1. </w:t>
      </w:r>
      <w:r w:rsidR="007A1B85" w:rsidRPr="00760ADC">
        <w:rPr>
          <w:rFonts w:ascii="PT Astra Serif" w:hAnsi="PT Astra Serif"/>
          <w:bCs/>
          <w:sz w:val="28"/>
          <w:szCs w:val="28"/>
        </w:rPr>
        <w:t xml:space="preserve">Признать утратившим силу решение Думы города Югорска от 06.05.2020 № 23 «О дополнительных мерах поддержки в условиях ухудшения ситуации в связи с распространением новой </w:t>
      </w:r>
      <w:proofErr w:type="spellStart"/>
      <w:r w:rsidR="007A1B85" w:rsidRPr="00760ADC">
        <w:rPr>
          <w:rFonts w:ascii="PT Astra Serif" w:hAnsi="PT Astra Serif"/>
          <w:bCs/>
          <w:sz w:val="28"/>
          <w:szCs w:val="28"/>
        </w:rPr>
        <w:t>коронавирусной</w:t>
      </w:r>
      <w:proofErr w:type="spellEnd"/>
      <w:r w:rsidR="007A1B85" w:rsidRPr="00760ADC">
        <w:rPr>
          <w:rFonts w:ascii="PT Astra Serif" w:hAnsi="PT Astra Serif"/>
          <w:bCs/>
          <w:sz w:val="28"/>
          <w:szCs w:val="28"/>
        </w:rPr>
        <w:t xml:space="preserve"> инфекции».</w:t>
      </w:r>
    </w:p>
    <w:p w:rsidR="007A1B85" w:rsidRPr="00760ADC" w:rsidRDefault="007A1B85" w:rsidP="00760ADC">
      <w:pPr>
        <w:pStyle w:val="Title"/>
        <w:spacing w:before="0" w:after="0"/>
        <w:ind w:right="-1"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760ADC">
        <w:rPr>
          <w:rFonts w:ascii="PT Astra Serif" w:hAnsi="PT Astra Serif" w:cs="Times New Roman"/>
          <w:b w:val="0"/>
          <w:sz w:val="28"/>
          <w:szCs w:val="28"/>
        </w:rPr>
        <w:t xml:space="preserve">2. Настоящее решение вступает в силу </w:t>
      </w:r>
      <w:r w:rsidRPr="00760ADC">
        <w:rPr>
          <w:rFonts w:ascii="PT Astra Serif" w:hAnsi="PT Astra Serif"/>
          <w:b w:val="0"/>
          <w:sz w:val="28"/>
          <w:szCs w:val="28"/>
        </w:rPr>
        <w:t xml:space="preserve">после его официального опубликования в официальном сетевом издании города Югорска. </w:t>
      </w:r>
    </w:p>
    <w:p w:rsidR="008E1F76" w:rsidRDefault="008E1F76" w:rsidP="005B37D4">
      <w:pPr>
        <w:pStyle w:val="4"/>
        <w:numPr>
          <w:ilvl w:val="0"/>
          <w:numId w:val="0"/>
        </w:numPr>
        <w:spacing w:before="0" w:after="0"/>
        <w:jc w:val="both"/>
        <w:rPr>
          <w:sz w:val="24"/>
          <w:szCs w:val="24"/>
        </w:rPr>
      </w:pPr>
    </w:p>
    <w:p w:rsidR="007A1B85" w:rsidRDefault="007A1B85" w:rsidP="007A1B85"/>
    <w:p w:rsidR="00292446" w:rsidRPr="007A1B85" w:rsidRDefault="00292446" w:rsidP="007A1B85"/>
    <w:p w:rsidR="007A1B85" w:rsidRDefault="007A1B85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  <w:r>
        <w:rPr>
          <w:rFonts w:ascii="PT Astra Serif" w:hAnsi="PT Astra Serif"/>
          <w:b/>
          <w:sz w:val="26"/>
          <w:szCs w:val="26"/>
          <w:lang w:eastAsia="ru-RU"/>
        </w:rPr>
        <w:t>Председатель Думы города Югорска</w:t>
      </w:r>
      <w:r>
        <w:rPr>
          <w:rFonts w:ascii="PT Astra Serif" w:hAnsi="PT Astra Serif"/>
          <w:b/>
          <w:sz w:val="26"/>
          <w:szCs w:val="26"/>
          <w:lang w:eastAsia="ru-RU"/>
        </w:rPr>
        <w:tab/>
      </w:r>
      <w:r>
        <w:rPr>
          <w:rFonts w:ascii="PT Astra Serif" w:hAnsi="PT Astra Serif"/>
          <w:b/>
          <w:sz w:val="26"/>
          <w:szCs w:val="26"/>
          <w:lang w:eastAsia="ru-RU"/>
        </w:rPr>
        <w:tab/>
      </w:r>
      <w:r>
        <w:rPr>
          <w:rFonts w:ascii="PT Astra Serif" w:hAnsi="PT Astra Serif"/>
          <w:b/>
          <w:sz w:val="26"/>
          <w:szCs w:val="26"/>
          <w:lang w:eastAsia="ru-RU"/>
        </w:rPr>
        <w:tab/>
      </w:r>
      <w:r>
        <w:rPr>
          <w:rFonts w:ascii="PT Astra Serif" w:hAnsi="PT Astra Serif"/>
          <w:b/>
          <w:sz w:val="26"/>
          <w:szCs w:val="26"/>
          <w:lang w:eastAsia="ru-RU"/>
        </w:rPr>
        <w:tab/>
        <w:t xml:space="preserve">      Е.Б. Комисаренко</w:t>
      </w:r>
    </w:p>
    <w:p w:rsidR="007A1B85" w:rsidRDefault="007A1B85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</w:p>
    <w:p w:rsidR="00A35953" w:rsidRDefault="00A35953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  <w:proofErr w:type="gramStart"/>
      <w:r>
        <w:rPr>
          <w:rFonts w:ascii="PT Astra Serif" w:hAnsi="PT Astra Serif"/>
          <w:b/>
          <w:sz w:val="26"/>
          <w:szCs w:val="26"/>
          <w:lang w:eastAsia="ru-RU"/>
        </w:rPr>
        <w:t>Исполняющий</w:t>
      </w:r>
      <w:proofErr w:type="gramEnd"/>
      <w:r>
        <w:rPr>
          <w:rFonts w:ascii="PT Astra Serif" w:hAnsi="PT Astra Serif"/>
          <w:b/>
          <w:sz w:val="26"/>
          <w:szCs w:val="26"/>
          <w:lang w:eastAsia="ru-RU"/>
        </w:rPr>
        <w:t xml:space="preserve"> обязанности</w:t>
      </w:r>
    </w:p>
    <w:p w:rsidR="007A1B85" w:rsidRDefault="00A35953" w:rsidP="007A1B85">
      <w:pPr>
        <w:jc w:val="both"/>
        <w:rPr>
          <w:rFonts w:ascii="PT Astra Serif" w:hAnsi="PT Astra Serif"/>
          <w:b/>
          <w:sz w:val="26"/>
          <w:szCs w:val="26"/>
          <w:lang w:eastAsia="ru-RU"/>
        </w:rPr>
      </w:pPr>
      <w:r>
        <w:rPr>
          <w:rFonts w:ascii="PT Astra Serif" w:hAnsi="PT Astra Serif"/>
          <w:b/>
          <w:sz w:val="26"/>
          <w:szCs w:val="26"/>
          <w:lang w:eastAsia="ru-RU"/>
        </w:rPr>
        <w:t xml:space="preserve">главы </w:t>
      </w:r>
      <w:r w:rsidR="007A1B85">
        <w:rPr>
          <w:rFonts w:ascii="PT Astra Serif" w:hAnsi="PT Astra Serif"/>
          <w:b/>
          <w:sz w:val="26"/>
          <w:szCs w:val="26"/>
          <w:lang w:eastAsia="ru-RU"/>
        </w:rPr>
        <w:t>города Югорска</w:t>
      </w:r>
      <w:r w:rsidR="007A1B85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>
        <w:rPr>
          <w:rFonts w:ascii="PT Astra Serif" w:hAnsi="PT Astra Serif"/>
          <w:b/>
          <w:sz w:val="26"/>
          <w:szCs w:val="26"/>
          <w:lang w:eastAsia="ru-RU"/>
        </w:rPr>
        <w:tab/>
      </w:r>
      <w:r w:rsidR="007A1B85">
        <w:rPr>
          <w:rFonts w:ascii="PT Astra Serif" w:hAnsi="PT Astra Serif"/>
          <w:b/>
          <w:sz w:val="26"/>
          <w:szCs w:val="26"/>
          <w:lang w:eastAsia="ru-RU"/>
        </w:rPr>
        <w:tab/>
        <w:t xml:space="preserve">                           </w:t>
      </w:r>
      <w:r>
        <w:rPr>
          <w:rFonts w:ascii="PT Astra Serif" w:hAnsi="PT Astra Serif"/>
          <w:b/>
          <w:sz w:val="26"/>
          <w:szCs w:val="26"/>
          <w:lang w:eastAsia="ru-RU"/>
        </w:rPr>
        <w:t xml:space="preserve">Л.И. </w:t>
      </w:r>
      <w:proofErr w:type="spellStart"/>
      <w:r>
        <w:rPr>
          <w:rFonts w:ascii="PT Astra Serif" w:hAnsi="PT Astra Serif"/>
          <w:b/>
          <w:sz w:val="26"/>
          <w:szCs w:val="26"/>
          <w:lang w:eastAsia="ru-RU"/>
        </w:rPr>
        <w:t>Носкова</w:t>
      </w:r>
      <w:proofErr w:type="spellEnd"/>
    </w:p>
    <w:p w:rsidR="0098484E" w:rsidRDefault="0098484E" w:rsidP="005B37D4">
      <w:pPr>
        <w:pStyle w:val="210"/>
        <w:ind w:firstLine="0"/>
        <w:jc w:val="both"/>
      </w:pPr>
    </w:p>
    <w:p w:rsidR="007A1B85" w:rsidRDefault="007A1B85" w:rsidP="005B37D4">
      <w:pPr>
        <w:pStyle w:val="210"/>
        <w:ind w:firstLine="0"/>
        <w:jc w:val="both"/>
      </w:pPr>
    </w:p>
    <w:p w:rsidR="007A1B85" w:rsidRDefault="007A1B85" w:rsidP="005B37D4">
      <w:pPr>
        <w:pStyle w:val="210"/>
        <w:ind w:firstLine="0"/>
        <w:jc w:val="both"/>
      </w:pPr>
    </w:p>
    <w:p w:rsidR="007A1B85" w:rsidRDefault="007A1B85" w:rsidP="005B37D4">
      <w:pPr>
        <w:pStyle w:val="210"/>
        <w:ind w:firstLine="0"/>
        <w:jc w:val="both"/>
      </w:pPr>
    </w:p>
    <w:p w:rsidR="00292446" w:rsidRDefault="00292446" w:rsidP="005B37D4">
      <w:pPr>
        <w:pStyle w:val="210"/>
        <w:ind w:firstLine="0"/>
        <w:jc w:val="both"/>
      </w:pPr>
    </w:p>
    <w:p w:rsidR="00000DAF" w:rsidRPr="00417B1B" w:rsidRDefault="00000DAF" w:rsidP="00782BC5">
      <w:pPr>
        <w:spacing w:line="360" w:lineRule="auto"/>
        <w:contextualSpacing/>
        <w:rPr>
          <w:sz w:val="20"/>
          <w:szCs w:val="20"/>
        </w:rPr>
      </w:pPr>
      <w:bookmarkStart w:id="0" w:name="_GoBack"/>
      <w:bookmarkEnd w:id="0"/>
    </w:p>
    <w:sectPr w:rsidR="00000DAF" w:rsidRPr="00417B1B" w:rsidSect="00551C98">
      <w:pgSz w:w="11905" w:h="16837"/>
      <w:pgMar w:top="567" w:right="848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C64A6"/>
    <w:multiLevelType w:val="hybridMultilevel"/>
    <w:tmpl w:val="87FAE408"/>
    <w:lvl w:ilvl="0" w:tplc="F8CAF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3A15EC"/>
    <w:multiLevelType w:val="hybridMultilevel"/>
    <w:tmpl w:val="14509804"/>
    <w:lvl w:ilvl="0" w:tplc="BC220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4F61F1"/>
    <w:multiLevelType w:val="hybridMultilevel"/>
    <w:tmpl w:val="33443D38"/>
    <w:lvl w:ilvl="0" w:tplc="28189BD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7B775CE2"/>
    <w:multiLevelType w:val="singleLevel"/>
    <w:tmpl w:val="7D26BB62"/>
    <w:lvl w:ilvl="0">
      <w:start w:val="3"/>
      <w:numFmt w:val="decimal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  <w:lvlOverride w:ilvl="0">
      <w:startOverride w:val="3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3D"/>
    <w:rsid w:val="00000DAF"/>
    <w:rsid w:val="00003C77"/>
    <w:rsid w:val="00005DDC"/>
    <w:rsid w:val="00022AB4"/>
    <w:rsid w:val="00023873"/>
    <w:rsid w:val="00027F5C"/>
    <w:rsid w:val="00037C6E"/>
    <w:rsid w:val="000403C7"/>
    <w:rsid w:val="00041D6D"/>
    <w:rsid w:val="000451A1"/>
    <w:rsid w:val="000465BA"/>
    <w:rsid w:val="00050034"/>
    <w:rsid w:val="00051B5B"/>
    <w:rsid w:val="000640CB"/>
    <w:rsid w:val="00064495"/>
    <w:rsid w:val="00064AA8"/>
    <w:rsid w:val="00064B0D"/>
    <w:rsid w:val="00071EC1"/>
    <w:rsid w:val="00073F93"/>
    <w:rsid w:val="000772FA"/>
    <w:rsid w:val="00077547"/>
    <w:rsid w:val="000849E9"/>
    <w:rsid w:val="00087A5E"/>
    <w:rsid w:val="00096829"/>
    <w:rsid w:val="000A15FF"/>
    <w:rsid w:val="000A293E"/>
    <w:rsid w:val="000A358F"/>
    <w:rsid w:val="000B664E"/>
    <w:rsid w:val="000C2B71"/>
    <w:rsid w:val="000C54BD"/>
    <w:rsid w:val="000D2174"/>
    <w:rsid w:val="000D2F3A"/>
    <w:rsid w:val="000D5AA6"/>
    <w:rsid w:val="000F6CF2"/>
    <w:rsid w:val="001048B2"/>
    <w:rsid w:val="001078E1"/>
    <w:rsid w:val="00116178"/>
    <w:rsid w:val="00120E89"/>
    <w:rsid w:val="001242BF"/>
    <w:rsid w:val="001309E0"/>
    <w:rsid w:val="001315C2"/>
    <w:rsid w:val="001433FC"/>
    <w:rsid w:val="00144C84"/>
    <w:rsid w:val="00145359"/>
    <w:rsid w:val="0015784E"/>
    <w:rsid w:val="001718DE"/>
    <w:rsid w:val="0018178B"/>
    <w:rsid w:val="00181D96"/>
    <w:rsid w:val="00184FF0"/>
    <w:rsid w:val="0019126E"/>
    <w:rsid w:val="00197357"/>
    <w:rsid w:val="001A3828"/>
    <w:rsid w:val="001C6BFA"/>
    <w:rsid w:val="001D5660"/>
    <w:rsid w:val="001E5D91"/>
    <w:rsid w:val="001F257C"/>
    <w:rsid w:val="001F498E"/>
    <w:rsid w:val="001F79C8"/>
    <w:rsid w:val="0020657A"/>
    <w:rsid w:val="00212A81"/>
    <w:rsid w:val="002143F4"/>
    <w:rsid w:val="00220365"/>
    <w:rsid w:val="00222BF5"/>
    <w:rsid w:val="0022459E"/>
    <w:rsid w:val="00235F61"/>
    <w:rsid w:val="0024287C"/>
    <w:rsid w:val="00245702"/>
    <w:rsid w:val="00252B64"/>
    <w:rsid w:val="0025695D"/>
    <w:rsid w:val="0026125F"/>
    <w:rsid w:val="002652ED"/>
    <w:rsid w:val="00273795"/>
    <w:rsid w:val="00276C85"/>
    <w:rsid w:val="002802B6"/>
    <w:rsid w:val="00285415"/>
    <w:rsid w:val="00291EB3"/>
    <w:rsid w:val="00292446"/>
    <w:rsid w:val="00292E05"/>
    <w:rsid w:val="002B06CE"/>
    <w:rsid w:val="002B5D0D"/>
    <w:rsid w:val="002B6DA1"/>
    <w:rsid w:val="002B7272"/>
    <w:rsid w:val="002B7FC5"/>
    <w:rsid w:val="002D1B58"/>
    <w:rsid w:val="002D4EF5"/>
    <w:rsid w:val="002E5D85"/>
    <w:rsid w:val="002F294F"/>
    <w:rsid w:val="002F3ED7"/>
    <w:rsid w:val="002F47A2"/>
    <w:rsid w:val="00305775"/>
    <w:rsid w:val="00313051"/>
    <w:rsid w:val="00325574"/>
    <w:rsid w:val="00331B82"/>
    <w:rsid w:val="00335517"/>
    <w:rsid w:val="00335C53"/>
    <w:rsid w:val="0034004B"/>
    <w:rsid w:val="00350781"/>
    <w:rsid w:val="00354296"/>
    <w:rsid w:val="00366D4E"/>
    <w:rsid w:val="003679FB"/>
    <w:rsid w:val="00372A84"/>
    <w:rsid w:val="00377B2F"/>
    <w:rsid w:val="003855B5"/>
    <w:rsid w:val="00391F1A"/>
    <w:rsid w:val="003A6469"/>
    <w:rsid w:val="003A6F8F"/>
    <w:rsid w:val="003B0F27"/>
    <w:rsid w:val="003C1415"/>
    <w:rsid w:val="003C1D9B"/>
    <w:rsid w:val="003C3072"/>
    <w:rsid w:val="003C4341"/>
    <w:rsid w:val="003C487C"/>
    <w:rsid w:val="003D5FAC"/>
    <w:rsid w:val="003D77A9"/>
    <w:rsid w:val="003E4BAC"/>
    <w:rsid w:val="003E653D"/>
    <w:rsid w:val="003F0348"/>
    <w:rsid w:val="003F170B"/>
    <w:rsid w:val="003F67C4"/>
    <w:rsid w:val="003F6F11"/>
    <w:rsid w:val="003F7F98"/>
    <w:rsid w:val="00400FE1"/>
    <w:rsid w:val="00413E27"/>
    <w:rsid w:val="00417B1B"/>
    <w:rsid w:val="00427758"/>
    <w:rsid w:val="00437010"/>
    <w:rsid w:val="004408EA"/>
    <w:rsid w:val="00441C61"/>
    <w:rsid w:val="00443DB9"/>
    <w:rsid w:val="00446845"/>
    <w:rsid w:val="004548EA"/>
    <w:rsid w:val="00470187"/>
    <w:rsid w:val="00470BEC"/>
    <w:rsid w:val="00486F13"/>
    <w:rsid w:val="004873C3"/>
    <w:rsid w:val="00487BD8"/>
    <w:rsid w:val="0049441A"/>
    <w:rsid w:val="004B225C"/>
    <w:rsid w:val="004B28CC"/>
    <w:rsid w:val="004B542B"/>
    <w:rsid w:val="004C3508"/>
    <w:rsid w:val="004C4C59"/>
    <w:rsid w:val="004F0EB4"/>
    <w:rsid w:val="004F732C"/>
    <w:rsid w:val="00503229"/>
    <w:rsid w:val="0050468D"/>
    <w:rsid w:val="005050EF"/>
    <w:rsid w:val="00505E51"/>
    <w:rsid w:val="0051335A"/>
    <w:rsid w:val="00514C6A"/>
    <w:rsid w:val="00531838"/>
    <w:rsid w:val="00542312"/>
    <w:rsid w:val="005431B3"/>
    <w:rsid w:val="00543B5D"/>
    <w:rsid w:val="00545BD2"/>
    <w:rsid w:val="005464EE"/>
    <w:rsid w:val="00547E93"/>
    <w:rsid w:val="005515C2"/>
    <w:rsid w:val="00551C98"/>
    <w:rsid w:val="00563CA0"/>
    <w:rsid w:val="0057455C"/>
    <w:rsid w:val="00583B60"/>
    <w:rsid w:val="0059518B"/>
    <w:rsid w:val="005A18E7"/>
    <w:rsid w:val="005A2A74"/>
    <w:rsid w:val="005B200B"/>
    <w:rsid w:val="005B37D4"/>
    <w:rsid w:val="005B5787"/>
    <w:rsid w:val="005B7D08"/>
    <w:rsid w:val="005C0875"/>
    <w:rsid w:val="005C0D40"/>
    <w:rsid w:val="005C2287"/>
    <w:rsid w:val="005C2E86"/>
    <w:rsid w:val="005E3D30"/>
    <w:rsid w:val="005F19B5"/>
    <w:rsid w:val="00601B9A"/>
    <w:rsid w:val="00603213"/>
    <w:rsid w:val="006115F8"/>
    <w:rsid w:val="00612031"/>
    <w:rsid w:val="00614140"/>
    <w:rsid w:val="0062601E"/>
    <w:rsid w:val="00627FC2"/>
    <w:rsid w:val="006303D7"/>
    <w:rsid w:val="0063092A"/>
    <w:rsid w:val="00631A3D"/>
    <w:rsid w:val="00641484"/>
    <w:rsid w:val="006422D5"/>
    <w:rsid w:val="00645A23"/>
    <w:rsid w:val="0064791A"/>
    <w:rsid w:val="0066100C"/>
    <w:rsid w:val="006664BA"/>
    <w:rsid w:val="00666AF4"/>
    <w:rsid w:val="00672E65"/>
    <w:rsid w:val="00691E95"/>
    <w:rsid w:val="006963A6"/>
    <w:rsid w:val="006A1B1A"/>
    <w:rsid w:val="006A3AB2"/>
    <w:rsid w:val="006C01AB"/>
    <w:rsid w:val="006C3C6D"/>
    <w:rsid w:val="006D6901"/>
    <w:rsid w:val="006F4C90"/>
    <w:rsid w:val="006F6207"/>
    <w:rsid w:val="006F710C"/>
    <w:rsid w:val="00703A93"/>
    <w:rsid w:val="007051FC"/>
    <w:rsid w:val="00707792"/>
    <w:rsid w:val="0071014E"/>
    <w:rsid w:val="00710619"/>
    <w:rsid w:val="00716562"/>
    <w:rsid w:val="00725FBB"/>
    <w:rsid w:val="00726596"/>
    <w:rsid w:val="00734E81"/>
    <w:rsid w:val="00735F8F"/>
    <w:rsid w:val="007400E5"/>
    <w:rsid w:val="00744081"/>
    <w:rsid w:val="00760ADC"/>
    <w:rsid w:val="00767428"/>
    <w:rsid w:val="00770C6A"/>
    <w:rsid w:val="00775006"/>
    <w:rsid w:val="00776FFA"/>
    <w:rsid w:val="00782BC5"/>
    <w:rsid w:val="00785173"/>
    <w:rsid w:val="007A1B85"/>
    <w:rsid w:val="007A375B"/>
    <w:rsid w:val="007A6FF4"/>
    <w:rsid w:val="007B2008"/>
    <w:rsid w:val="007B2EC4"/>
    <w:rsid w:val="007B59FB"/>
    <w:rsid w:val="007B61F0"/>
    <w:rsid w:val="007C5E02"/>
    <w:rsid w:val="007C611A"/>
    <w:rsid w:val="007D1F1B"/>
    <w:rsid w:val="007D4F07"/>
    <w:rsid w:val="00803F47"/>
    <w:rsid w:val="00807E65"/>
    <w:rsid w:val="00822C98"/>
    <w:rsid w:val="00823370"/>
    <w:rsid w:val="00824970"/>
    <w:rsid w:val="00836C75"/>
    <w:rsid w:val="008372BF"/>
    <w:rsid w:val="00854CB2"/>
    <w:rsid w:val="008567F2"/>
    <w:rsid w:val="00867D9D"/>
    <w:rsid w:val="00870BFE"/>
    <w:rsid w:val="008816BA"/>
    <w:rsid w:val="00883CCE"/>
    <w:rsid w:val="008A464C"/>
    <w:rsid w:val="008A53F0"/>
    <w:rsid w:val="008B3EE3"/>
    <w:rsid w:val="008B59CE"/>
    <w:rsid w:val="008C55D9"/>
    <w:rsid w:val="008C6927"/>
    <w:rsid w:val="008C7954"/>
    <w:rsid w:val="008C7A99"/>
    <w:rsid w:val="008D0EA8"/>
    <w:rsid w:val="008E1F76"/>
    <w:rsid w:val="008E2F4B"/>
    <w:rsid w:val="008F3430"/>
    <w:rsid w:val="00900D3B"/>
    <w:rsid w:val="00902684"/>
    <w:rsid w:val="00911335"/>
    <w:rsid w:val="00912DDB"/>
    <w:rsid w:val="009150D1"/>
    <w:rsid w:val="00921DED"/>
    <w:rsid w:val="009234CD"/>
    <w:rsid w:val="0093066A"/>
    <w:rsid w:val="00931BF3"/>
    <w:rsid w:val="00932D30"/>
    <w:rsid w:val="0094311F"/>
    <w:rsid w:val="0094481E"/>
    <w:rsid w:val="0094557A"/>
    <w:rsid w:val="0094577E"/>
    <w:rsid w:val="0094629E"/>
    <w:rsid w:val="009463E7"/>
    <w:rsid w:val="009576EA"/>
    <w:rsid w:val="00964DED"/>
    <w:rsid w:val="00976D51"/>
    <w:rsid w:val="0097758B"/>
    <w:rsid w:val="00981AD9"/>
    <w:rsid w:val="0098484E"/>
    <w:rsid w:val="0099739C"/>
    <w:rsid w:val="009A7CB8"/>
    <w:rsid w:val="009B39D4"/>
    <w:rsid w:val="009B48B9"/>
    <w:rsid w:val="009D0F22"/>
    <w:rsid w:val="009D1211"/>
    <w:rsid w:val="009D2395"/>
    <w:rsid w:val="009D6047"/>
    <w:rsid w:val="009D7089"/>
    <w:rsid w:val="009E24D7"/>
    <w:rsid w:val="009E481E"/>
    <w:rsid w:val="009F6BF2"/>
    <w:rsid w:val="009F7CF7"/>
    <w:rsid w:val="00A013F2"/>
    <w:rsid w:val="00A0155E"/>
    <w:rsid w:val="00A134A0"/>
    <w:rsid w:val="00A16270"/>
    <w:rsid w:val="00A20FC2"/>
    <w:rsid w:val="00A26AFC"/>
    <w:rsid w:val="00A338EE"/>
    <w:rsid w:val="00A35953"/>
    <w:rsid w:val="00A35D81"/>
    <w:rsid w:val="00A35DC5"/>
    <w:rsid w:val="00A4619B"/>
    <w:rsid w:val="00A469DA"/>
    <w:rsid w:val="00A57BA0"/>
    <w:rsid w:val="00A61A8A"/>
    <w:rsid w:val="00A81172"/>
    <w:rsid w:val="00A82485"/>
    <w:rsid w:val="00A84880"/>
    <w:rsid w:val="00A929EB"/>
    <w:rsid w:val="00AA2A5A"/>
    <w:rsid w:val="00AA51E2"/>
    <w:rsid w:val="00AB6D0A"/>
    <w:rsid w:val="00AC2460"/>
    <w:rsid w:val="00AD77CF"/>
    <w:rsid w:val="00AE1006"/>
    <w:rsid w:val="00AE156A"/>
    <w:rsid w:val="00AE2101"/>
    <w:rsid w:val="00AF75FE"/>
    <w:rsid w:val="00AF7F35"/>
    <w:rsid w:val="00B03507"/>
    <w:rsid w:val="00B0572B"/>
    <w:rsid w:val="00B12DB2"/>
    <w:rsid w:val="00B13F1A"/>
    <w:rsid w:val="00B30987"/>
    <w:rsid w:val="00B3190F"/>
    <w:rsid w:val="00B31D0C"/>
    <w:rsid w:val="00B34B3E"/>
    <w:rsid w:val="00B470A2"/>
    <w:rsid w:val="00B566B0"/>
    <w:rsid w:val="00B62414"/>
    <w:rsid w:val="00B655AD"/>
    <w:rsid w:val="00B667CD"/>
    <w:rsid w:val="00B67517"/>
    <w:rsid w:val="00B67867"/>
    <w:rsid w:val="00B74133"/>
    <w:rsid w:val="00B7536F"/>
    <w:rsid w:val="00B81DB5"/>
    <w:rsid w:val="00B849D8"/>
    <w:rsid w:val="00BA4A71"/>
    <w:rsid w:val="00BA6BBE"/>
    <w:rsid w:val="00BA7BB4"/>
    <w:rsid w:val="00BC325A"/>
    <w:rsid w:val="00BC38C3"/>
    <w:rsid w:val="00BD5812"/>
    <w:rsid w:val="00BF2AD3"/>
    <w:rsid w:val="00BF5ABF"/>
    <w:rsid w:val="00C016E8"/>
    <w:rsid w:val="00C05934"/>
    <w:rsid w:val="00C0624F"/>
    <w:rsid w:val="00C13AA9"/>
    <w:rsid w:val="00C33A86"/>
    <w:rsid w:val="00C5588D"/>
    <w:rsid w:val="00C622AF"/>
    <w:rsid w:val="00C6788B"/>
    <w:rsid w:val="00C74C49"/>
    <w:rsid w:val="00C77AD3"/>
    <w:rsid w:val="00C8000A"/>
    <w:rsid w:val="00C80C1B"/>
    <w:rsid w:val="00C80C7A"/>
    <w:rsid w:val="00C87709"/>
    <w:rsid w:val="00C97CB6"/>
    <w:rsid w:val="00CA11FC"/>
    <w:rsid w:val="00CA3335"/>
    <w:rsid w:val="00CC07BB"/>
    <w:rsid w:val="00CC5175"/>
    <w:rsid w:val="00CD0D1D"/>
    <w:rsid w:val="00CD2F3A"/>
    <w:rsid w:val="00CD34A7"/>
    <w:rsid w:val="00CF1888"/>
    <w:rsid w:val="00CF5DC6"/>
    <w:rsid w:val="00D11BE5"/>
    <w:rsid w:val="00D17D9E"/>
    <w:rsid w:val="00D21A44"/>
    <w:rsid w:val="00D22897"/>
    <w:rsid w:val="00D34455"/>
    <w:rsid w:val="00D363EA"/>
    <w:rsid w:val="00D403CC"/>
    <w:rsid w:val="00D41A9C"/>
    <w:rsid w:val="00D54B34"/>
    <w:rsid w:val="00D55EDC"/>
    <w:rsid w:val="00D61490"/>
    <w:rsid w:val="00D62943"/>
    <w:rsid w:val="00D64A0D"/>
    <w:rsid w:val="00D6651F"/>
    <w:rsid w:val="00D81377"/>
    <w:rsid w:val="00D84FBE"/>
    <w:rsid w:val="00D90CDE"/>
    <w:rsid w:val="00DB04FB"/>
    <w:rsid w:val="00DB3CA9"/>
    <w:rsid w:val="00DE09AE"/>
    <w:rsid w:val="00DE5A3F"/>
    <w:rsid w:val="00DE6C43"/>
    <w:rsid w:val="00DE7081"/>
    <w:rsid w:val="00DF1E64"/>
    <w:rsid w:val="00DF7038"/>
    <w:rsid w:val="00E0101D"/>
    <w:rsid w:val="00E02D47"/>
    <w:rsid w:val="00E164F3"/>
    <w:rsid w:val="00E21EAB"/>
    <w:rsid w:val="00E22312"/>
    <w:rsid w:val="00E32D42"/>
    <w:rsid w:val="00E44FFD"/>
    <w:rsid w:val="00E52A91"/>
    <w:rsid w:val="00E549BB"/>
    <w:rsid w:val="00E64386"/>
    <w:rsid w:val="00E74E25"/>
    <w:rsid w:val="00E81A0F"/>
    <w:rsid w:val="00E87F34"/>
    <w:rsid w:val="00E94A83"/>
    <w:rsid w:val="00E97367"/>
    <w:rsid w:val="00EA2548"/>
    <w:rsid w:val="00EA2A8B"/>
    <w:rsid w:val="00EC122D"/>
    <w:rsid w:val="00EC7170"/>
    <w:rsid w:val="00ED0AD3"/>
    <w:rsid w:val="00ED713D"/>
    <w:rsid w:val="00ED7CE9"/>
    <w:rsid w:val="00EE54F6"/>
    <w:rsid w:val="00EF4A26"/>
    <w:rsid w:val="00F0040F"/>
    <w:rsid w:val="00F026D3"/>
    <w:rsid w:val="00F07C5D"/>
    <w:rsid w:val="00F11754"/>
    <w:rsid w:val="00F2058E"/>
    <w:rsid w:val="00F24CA2"/>
    <w:rsid w:val="00F25716"/>
    <w:rsid w:val="00F30904"/>
    <w:rsid w:val="00F334C6"/>
    <w:rsid w:val="00F37B3F"/>
    <w:rsid w:val="00F42D8A"/>
    <w:rsid w:val="00F4651E"/>
    <w:rsid w:val="00F500E6"/>
    <w:rsid w:val="00F52AE8"/>
    <w:rsid w:val="00F627C5"/>
    <w:rsid w:val="00F70F50"/>
    <w:rsid w:val="00F7134D"/>
    <w:rsid w:val="00F715A3"/>
    <w:rsid w:val="00F72080"/>
    <w:rsid w:val="00F72F73"/>
    <w:rsid w:val="00F74EA7"/>
    <w:rsid w:val="00F825D8"/>
    <w:rsid w:val="00F83F2C"/>
    <w:rsid w:val="00F85DD0"/>
    <w:rsid w:val="00F9604B"/>
    <w:rsid w:val="00F96E4C"/>
    <w:rsid w:val="00F97A33"/>
    <w:rsid w:val="00F97DF0"/>
    <w:rsid w:val="00FB3969"/>
    <w:rsid w:val="00FB3E33"/>
    <w:rsid w:val="00FB7561"/>
    <w:rsid w:val="00FE4218"/>
    <w:rsid w:val="00FE6381"/>
    <w:rsid w:val="00FF4274"/>
    <w:rsid w:val="00FF5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09A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38EE"/>
    <w:pPr>
      <w:keepNext/>
      <w:numPr>
        <w:numId w:val="1"/>
      </w:numPr>
      <w:jc w:val="right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338EE"/>
    <w:pPr>
      <w:keepNext/>
      <w:numPr>
        <w:ilvl w:val="1"/>
        <w:numId w:val="1"/>
      </w:numPr>
      <w:ind w:left="567" w:firstLine="0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A338EE"/>
    <w:pPr>
      <w:keepNext/>
      <w:numPr>
        <w:ilvl w:val="2"/>
        <w:numId w:val="1"/>
      </w:numPr>
      <w:spacing w:line="360" w:lineRule="auto"/>
      <w:ind w:left="851" w:right="-999" w:firstLine="0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338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A338EE"/>
    <w:pPr>
      <w:keepNext/>
      <w:numPr>
        <w:ilvl w:val="5"/>
        <w:numId w:val="1"/>
      </w:numPr>
      <w:spacing w:line="360" w:lineRule="auto"/>
      <w:ind w:left="3011" w:right="142" w:firstLine="589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338EE"/>
  </w:style>
  <w:style w:type="character" w:customStyle="1" w:styleId="WW-Absatz-Standardschriftart">
    <w:name w:val="WW-Absatz-Standardschriftart"/>
    <w:rsid w:val="00A338EE"/>
  </w:style>
  <w:style w:type="character" w:customStyle="1" w:styleId="21">
    <w:name w:val="Основной шрифт абзаца2"/>
    <w:rsid w:val="00A338EE"/>
  </w:style>
  <w:style w:type="character" w:customStyle="1" w:styleId="WW-Absatz-Standardschriftart1">
    <w:name w:val="WW-Absatz-Standardschriftart1"/>
    <w:rsid w:val="00A338EE"/>
  </w:style>
  <w:style w:type="character" w:customStyle="1" w:styleId="10">
    <w:name w:val="Основной шрифт абзаца1"/>
    <w:rsid w:val="00A338EE"/>
  </w:style>
  <w:style w:type="paragraph" w:customStyle="1" w:styleId="a3">
    <w:name w:val="Заголовок"/>
    <w:basedOn w:val="a"/>
    <w:next w:val="a4"/>
    <w:rsid w:val="00A338E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A338EE"/>
    <w:pPr>
      <w:tabs>
        <w:tab w:val="left" w:pos="567"/>
      </w:tabs>
      <w:jc w:val="both"/>
    </w:pPr>
    <w:rPr>
      <w:szCs w:val="20"/>
    </w:rPr>
  </w:style>
  <w:style w:type="paragraph" w:styleId="a6">
    <w:name w:val="List"/>
    <w:basedOn w:val="a4"/>
    <w:rsid w:val="00A338EE"/>
    <w:rPr>
      <w:rFonts w:cs="Tahoma"/>
    </w:rPr>
  </w:style>
  <w:style w:type="paragraph" w:customStyle="1" w:styleId="22">
    <w:name w:val="Название2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A338EE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338EE"/>
    <w:pPr>
      <w:suppressLineNumbers/>
    </w:pPr>
    <w:rPr>
      <w:rFonts w:cs="Tahoma"/>
    </w:rPr>
  </w:style>
  <w:style w:type="paragraph" w:styleId="a7">
    <w:name w:val="Title"/>
    <w:basedOn w:val="a"/>
    <w:next w:val="a8"/>
    <w:qFormat/>
    <w:rsid w:val="00A338EE"/>
    <w:pPr>
      <w:spacing w:line="360" w:lineRule="auto"/>
      <w:ind w:left="851" w:right="567"/>
      <w:jc w:val="center"/>
    </w:pPr>
    <w:rPr>
      <w:b/>
      <w:szCs w:val="20"/>
    </w:rPr>
  </w:style>
  <w:style w:type="paragraph" w:styleId="a8">
    <w:name w:val="Subtitle"/>
    <w:basedOn w:val="a"/>
    <w:next w:val="a4"/>
    <w:qFormat/>
    <w:rsid w:val="00A338EE"/>
    <w:pPr>
      <w:spacing w:line="360" w:lineRule="auto"/>
      <w:ind w:left="851" w:right="142"/>
    </w:pPr>
    <w:rPr>
      <w:b/>
      <w:kern w:val="1"/>
      <w:szCs w:val="20"/>
    </w:rPr>
  </w:style>
  <w:style w:type="paragraph" w:styleId="a9">
    <w:name w:val="Body Text Indent"/>
    <w:basedOn w:val="a"/>
    <w:rsid w:val="00A338EE"/>
    <w:pPr>
      <w:tabs>
        <w:tab w:val="left" w:pos="3402"/>
      </w:tabs>
      <w:ind w:left="567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rsid w:val="00A338EE"/>
    <w:pPr>
      <w:tabs>
        <w:tab w:val="left" w:pos="2121"/>
      </w:tabs>
      <w:ind w:firstLine="1701"/>
      <w:jc w:val="both"/>
    </w:pPr>
    <w:rPr>
      <w:szCs w:val="20"/>
    </w:rPr>
  </w:style>
  <w:style w:type="paragraph" w:customStyle="1" w:styleId="13">
    <w:name w:val="Цитата1"/>
    <w:basedOn w:val="a"/>
    <w:rsid w:val="00A338EE"/>
    <w:pPr>
      <w:spacing w:line="360" w:lineRule="auto"/>
      <w:ind w:left="851" w:right="567"/>
      <w:jc w:val="both"/>
    </w:pPr>
    <w:rPr>
      <w:szCs w:val="20"/>
    </w:rPr>
  </w:style>
  <w:style w:type="paragraph" w:styleId="aa">
    <w:name w:val="Balloon Text"/>
    <w:basedOn w:val="a"/>
    <w:rsid w:val="00A338E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338EE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A338E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A338EE"/>
    <w:pPr>
      <w:ind w:firstLine="708"/>
    </w:pPr>
  </w:style>
  <w:style w:type="paragraph" w:customStyle="1" w:styleId="14">
    <w:name w:val="Красная строка1"/>
    <w:basedOn w:val="a4"/>
    <w:rsid w:val="00A338EE"/>
    <w:pPr>
      <w:ind w:firstLine="283"/>
    </w:pPr>
  </w:style>
  <w:style w:type="paragraph" w:customStyle="1" w:styleId="211">
    <w:name w:val="Нумерованный список 21"/>
    <w:basedOn w:val="a6"/>
    <w:rsid w:val="00A338EE"/>
    <w:pPr>
      <w:spacing w:after="120"/>
      <w:ind w:left="720" w:hanging="360"/>
    </w:pPr>
  </w:style>
  <w:style w:type="paragraph" w:customStyle="1" w:styleId="15">
    <w:name w:val="Маркированный список 1"/>
    <w:basedOn w:val="a6"/>
    <w:rsid w:val="00A338EE"/>
    <w:pPr>
      <w:spacing w:after="120"/>
      <w:ind w:left="360" w:hanging="360"/>
    </w:pPr>
  </w:style>
  <w:style w:type="table" w:styleId="ab">
    <w:name w:val="Table Grid"/>
    <w:basedOn w:val="a1"/>
    <w:uiPriority w:val="59"/>
    <w:rsid w:val="00B849D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640CB"/>
    <w:rPr>
      <w:color w:val="0000FF"/>
      <w:u w:val="single"/>
    </w:rPr>
  </w:style>
  <w:style w:type="character" w:customStyle="1" w:styleId="FontStyle13">
    <w:name w:val="Font Style13"/>
    <w:rsid w:val="0064791A"/>
    <w:rPr>
      <w:rFonts w:ascii="Times New Roman" w:hAnsi="Times New Roman"/>
      <w:sz w:val="22"/>
    </w:rPr>
  </w:style>
  <w:style w:type="character" w:customStyle="1" w:styleId="apple-converted-space">
    <w:name w:val="apple-converted-space"/>
    <w:basedOn w:val="a0"/>
    <w:rsid w:val="00FB7561"/>
  </w:style>
  <w:style w:type="character" w:customStyle="1" w:styleId="a5">
    <w:name w:val="Основной текст Знак"/>
    <w:link w:val="a4"/>
    <w:rsid w:val="0026125F"/>
    <w:rPr>
      <w:sz w:val="24"/>
      <w:lang w:eastAsia="ar-SA"/>
    </w:rPr>
  </w:style>
  <w:style w:type="character" w:customStyle="1" w:styleId="ad">
    <w:name w:val="Гипертекстовая ссылка"/>
    <w:uiPriority w:val="99"/>
    <w:rsid w:val="00505E51"/>
    <w:rPr>
      <w:color w:val="106BBE"/>
    </w:rPr>
  </w:style>
  <w:style w:type="character" w:customStyle="1" w:styleId="20">
    <w:name w:val="Заголовок 2 Знак"/>
    <w:link w:val="2"/>
    <w:rsid w:val="00181D96"/>
    <w:rPr>
      <w:b/>
      <w:sz w:val="24"/>
      <w:lang w:eastAsia="ar-SA"/>
    </w:rPr>
  </w:style>
  <w:style w:type="character" w:customStyle="1" w:styleId="30">
    <w:name w:val="Заголовок 3 Знак"/>
    <w:link w:val="3"/>
    <w:rsid w:val="00181D96"/>
    <w:rPr>
      <w:b/>
      <w:sz w:val="32"/>
      <w:lang w:eastAsia="ar-SA"/>
    </w:rPr>
  </w:style>
  <w:style w:type="character" w:customStyle="1" w:styleId="40">
    <w:name w:val="Заголовок 4 Знак"/>
    <w:link w:val="4"/>
    <w:rsid w:val="00181D96"/>
    <w:rPr>
      <w:b/>
      <w:bCs/>
      <w:sz w:val="28"/>
      <w:szCs w:val="28"/>
      <w:lang w:eastAsia="ar-SA"/>
    </w:rPr>
  </w:style>
  <w:style w:type="paragraph" w:styleId="ae">
    <w:name w:val="Normal (Web)"/>
    <w:basedOn w:val="a"/>
    <w:uiPriority w:val="99"/>
    <w:unhideWhenUsed/>
    <w:rsid w:val="0009682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">
    <w:name w:val="Сравнение редакций. Удаленный фрагмент"/>
    <w:uiPriority w:val="99"/>
    <w:rsid w:val="00785173"/>
    <w:rPr>
      <w:color w:val="000000"/>
      <w:shd w:val="clear" w:color="auto" w:fill="C4C413"/>
    </w:rPr>
  </w:style>
  <w:style w:type="paragraph" w:styleId="af0">
    <w:name w:val="List Paragraph"/>
    <w:basedOn w:val="a"/>
    <w:uiPriority w:val="34"/>
    <w:qFormat/>
    <w:rsid w:val="00E02D47"/>
    <w:pPr>
      <w:suppressAutoHyphens w:val="0"/>
      <w:ind w:left="720"/>
      <w:contextualSpacing/>
    </w:pPr>
    <w:rPr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mailrucssattributepostfix">
    <w:name w:val="a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1">
    <w:name w:val="Сравнение редакций. Добавленный фрагмент"/>
    <w:uiPriority w:val="99"/>
    <w:rsid w:val="00870BFE"/>
    <w:rPr>
      <w:color w:val="000000"/>
      <w:shd w:val="clear" w:color="auto" w:fill="C1D7FF"/>
    </w:rPr>
  </w:style>
  <w:style w:type="paragraph" w:styleId="af2">
    <w:name w:val="Document Map"/>
    <w:basedOn w:val="a"/>
    <w:link w:val="af3"/>
    <w:rsid w:val="00F9604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F9604B"/>
    <w:rPr>
      <w:rFonts w:ascii="Tahoma" w:hAnsi="Tahoma" w:cs="Tahoma"/>
      <w:sz w:val="16"/>
      <w:szCs w:val="16"/>
      <w:lang w:eastAsia="ar-SA"/>
    </w:rPr>
  </w:style>
  <w:style w:type="paragraph" w:customStyle="1" w:styleId="af4">
    <w:name w:val="Комментарий"/>
    <w:basedOn w:val="a"/>
    <w:next w:val="a"/>
    <w:uiPriority w:val="99"/>
    <w:rsid w:val="0094557A"/>
    <w:pPr>
      <w:widowControl w:val="0"/>
      <w:shd w:val="clear" w:color="auto" w:fill="F0F0F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lang w:eastAsia="ru-RU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94557A"/>
    <w:rPr>
      <w:i/>
      <w:iCs/>
    </w:rPr>
  </w:style>
  <w:style w:type="character" w:styleId="af6">
    <w:name w:val="Emphasis"/>
    <w:basedOn w:val="a0"/>
    <w:uiPriority w:val="20"/>
    <w:qFormat/>
    <w:rsid w:val="007A1B85"/>
    <w:rPr>
      <w:i/>
      <w:iCs/>
    </w:rPr>
  </w:style>
  <w:style w:type="paragraph" w:customStyle="1" w:styleId="Title">
    <w:name w:val="Title!Название НПА"/>
    <w:basedOn w:val="a"/>
    <w:rsid w:val="007A1B85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E09A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338EE"/>
    <w:pPr>
      <w:keepNext/>
      <w:numPr>
        <w:numId w:val="1"/>
      </w:numPr>
      <w:jc w:val="right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A338EE"/>
    <w:pPr>
      <w:keepNext/>
      <w:numPr>
        <w:ilvl w:val="1"/>
        <w:numId w:val="1"/>
      </w:numPr>
      <w:ind w:left="567" w:firstLine="0"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A338EE"/>
    <w:pPr>
      <w:keepNext/>
      <w:numPr>
        <w:ilvl w:val="2"/>
        <w:numId w:val="1"/>
      </w:numPr>
      <w:spacing w:line="360" w:lineRule="auto"/>
      <w:ind w:left="851" w:right="-999" w:firstLine="0"/>
      <w:outlineLvl w:val="2"/>
    </w:pPr>
    <w:rPr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A338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A338EE"/>
    <w:pPr>
      <w:keepNext/>
      <w:numPr>
        <w:ilvl w:val="5"/>
        <w:numId w:val="1"/>
      </w:numPr>
      <w:spacing w:line="360" w:lineRule="auto"/>
      <w:ind w:left="3011" w:right="142" w:firstLine="589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338EE"/>
  </w:style>
  <w:style w:type="character" w:customStyle="1" w:styleId="WW-Absatz-Standardschriftart">
    <w:name w:val="WW-Absatz-Standardschriftart"/>
    <w:rsid w:val="00A338EE"/>
  </w:style>
  <w:style w:type="character" w:customStyle="1" w:styleId="21">
    <w:name w:val="Основной шрифт абзаца2"/>
    <w:rsid w:val="00A338EE"/>
  </w:style>
  <w:style w:type="character" w:customStyle="1" w:styleId="WW-Absatz-Standardschriftart1">
    <w:name w:val="WW-Absatz-Standardschriftart1"/>
    <w:rsid w:val="00A338EE"/>
  </w:style>
  <w:style w:type="character" w:customStyle="1" w:styleId="10">
    <w:name w:val="Основной шрифт абзаца1"/>
    <w:rsid w:val="00A338EE"/>
  </w:style>
  <w:style w:type="paragraph" w:customStyle="1" w:styleId="a3">
    <w:name w:val="Заголовок"/>
    <w:basedOn w:val="a"/>
    <w:next w:val="a4"/>
    <w:rsid w:val="00A338E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link w:val="a5"/>
    <w:rsid w:val="00A338EE"/>
    <w:pPr>
      <w:tabs>
        <w:tab w:val="left" w:pos="567"/>
      </w:tabs>
      <w:jc w:val="both"/>
    </w:pPr>
    <w:rPr>
      <w:szCs w:val="20"/>
    </w:rPr>
  </w:style>
  <w:style w:type="paragraph" w:styleId="a6">
    <w:name w:val="List"/>
    <w:basedOn w:val="a4"/>
    <w:rsid w:val="00A338EE"/>
    <w:rPr>
      <w:rFonts w:cs="Tahoma"/>
    </w:rPr>
  </w:style>
  <w:style w:type="paragraph" w:customStyle="1" w:styleId="22">
    <w:name w:val="Название2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A338EE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A338E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338EE"/>
    <w:pPr>
      <w:suppressLineNumbers/>
    </w:pPr>
    <w:rPr>
      <w:rFonts w:cs="Tahoma"/>
    </w:rPr>
  </w:style>
  <w:style w:type="paragraph" w:styleId="a7">
    <w:name w:val="Title"/>
    <w:basedOn w:val="a"/>
    <w:next w:val="a8"/>
    <w:qFormat/>
    <w:rsid w:val="00A338EE"/>
    <w:pPr>
      <w:spacing w:line="360" w:lineRule="auto"/>
      <w:ind w:left="851" w:right="567"/>
      <w:jc w:val="center"/>
    </w:pPr>
    <w:rPr>
      <w:b/>
      <w:szCs w:val="20"/>
    </w:rPr>
  </w:style>
  <w:style w:type="paragraph" w:styleId="a8">
    <w:name w:val="Subtitle"/>
    <w:basedOn w:val="a"/>
    <w:next w:val="a4"/>
    <w:qFormat/>
    <w:rsid w:val="00A338EE"/>
    <w:pPr>
      <w:spacing w:line="360" w:lineRule="auto"/>
      <w:ind w:left="851" w:right="142"/>
    </w:pPr>
    <w:rPr>
      <w:b/>
      <w:kern w:val="1"/>
      <w:szCs w:val="20"/>
    </w:rPr>
  </w:style>
  <w:style w:type="paragraph" w:styleId="a9">
    <w:name w:val="Body Text Indent"/>
    <w:basedOn w:val="a"/>
    <w:rsid w:val="00A338EE"/>
    <w:pPr>
      <w:tabs>
        <w:tab w:val="left" w:pos="3402"/>
      </w:tabs>
      <w:ind w:left="567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rsid w:val="00A338EE"/>
    <w:pPr>
      <w:tabs>
        <w:tab w:val="left" w:pos="2121"/>
      </w:tabs>
      <w:ind w:firstLine="1701"/>
      <w:jc w:val="both"/>
    </w:pPr>
    <w:rPr>
      <w:szCs w:val="20"/>
    </w:rPr>
  </w:style>
  <w:style w:type="paragraph" w:customStyle="1" w:styleId="13">
    <w:name w:val="Цитата1"/>
    <w:basedOn w:val="a"/>
    <w:rsid w:val="00A338EE"/>
    <w:pPr>
      <w:spacing w:line="360" w:lineRule="auto"/>
      <w:ind w:left="851" w:right="567"/>
      <w:jc w:val="both"/>
    </w:pPr>
    <w:rPr>
      <w:szCs w:val="20"/>
    </w:rPr>
  </w:style>
  <w:style w:type="paragraph" w:styleId="aa">
    <w:name w:val="Balloon Text"/>
    <w:basedOn w:val="a"/>
    <w:rsid w:val="00A338E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A338EE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rsid w:val="00A338E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A338EE"/>
    <w:pPr>
      <w:ind w:firstLine="708"/>
    </w:pPr>
  </w:style>
  <w:style w:type="paragraph" w:customStyle="1" w:styleId="14">
    <w:name w:val="Красная строка1"/>
    <w:basedOn w:val="a4"/>
    <w:rsid w:val="00A338EE"/>
    <w:pPr>
      <w:ind w:firstLine="283"/>
    </w:pPr>
  </w:style>
  <w:style w:type="paragraph" w:customStyle="1" w:styleId="211">
    <w:name w:val="Нумерованный список 21"/>
    <w:basedOn w:val="a6"/>
    <w:rsid w:val="00A338EE"/>
    <w:pPr>
      <w:spacing w:after="120"/>
      <w:ind w:left="720" w:hanging="360"/>
    </w:pPr>
  </w:style>
  <w:style w:type="paragraph" w:customStyle="1" w:styleId="15">
    <w:name w:val="Маркированный список 1"/>
    <w:basedOn w:val="a6"/>
    <w:rsid w:val="00A338EE"/>
    <w:pPr>
      <w:spacing w:after="120"/>
      <w:ind w:left="360" w:hanging="360"/>
    </w:pPr>
  </w:style>
  <w:style w:type="table" w:styleId="ab">
    <w:name w:val="Table Grid"/>
    <w:basedOn w:val="a1"/>
    <w:uiPriority w:val="59"/>
    <w:rsid w:val="00B849D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0640CB"/>
    <w:rPr>
      <w:color w:val="0000FF"/>
      <w:u w:val="single"/>
    </w:rPr>
  </w:style>
  <w:style w:type="character" w:customStyle="1" w:styleId="FontStyle13">
    <w:name w:val="Font Style13"/>
    <w:rsid w:val="0064791A"/>
    <w:rPr>
      <w:rFonts w:ascii="Times New Roman" w:hAnsi="Times New Roman"/>
      <w:sz w:val="22"/>
    </w:rPr>
  </w:style>
  <w:style w:type="character" w:customStyle="1" w:styleId="apple-converted-space">
    <w:name w:val="apple-converted-space"/>
    <w:basedOn w:val="a0"/>
    <w:rsid w:val="00FB7561"/>
  </w:style>
  <w:style w:type="character" w:customStyle="1" w:styleId="a5">
    <w:name w:val="Основной текст Знак"/>
    <w:link w:val="a4"/>
    <w:rsid w:val="0026125F"/>
    <w:rPr>
      <w:sz w:val="24"/>
      <w:lang w:eastAsia="ar-SA"/>
    </w:rPr>
  </w:style>
  <w:style w:type="character" w:customStyle="1" w:styleId="ad">
    <w:name w:val="Гипертекстовая ссылка"/>
    <w:uiPriority w:val="99"/>
    <w:rsid w:val="00505E51"/>
    <w:rPr>
      <w:color w:val="106BBE"/>
    </w:rPr>
  </w:style>
  <w:style w:type="character" w:customStyle="1" w:styleId="20">
    <w:name w:val="Заголовок 2 Знак"/>
    <w:link w:val="2"/>
    <w:rsid w:val="00181D96"/>
    <w:rPr>
      <w:b/>
      <w:sz w:val="24"/>
      <w:lang w:eastAsia="ar-SA"/>
    </w:rPr>
  </w:style>
  <w:style w:type="character" w:customStyle="1" w:styleId="30">
    <w:name w:val="Заголовок 3 Знак"/>
    <w:link w:val="3"/>
    <w:rsid w:val="00181D96"/>
    <w:rPr>
      <w:b/>
      <w:sz w:val="32"/>
      <w:lang w:eastAsia="ar-SA"/>
    </w:rPr>
  </w:style>
  <w:style w:type="character" w:customStyle="1" w:styleId="40">
    <w:name w:val="Заголовок 4 Знак"/>
    <w:link w:val="4"/>
    <w:rsid w:val="00181D96"/>
    <w:rPr>
      <w:b/>
      <w:bCs/>
      <w:sz w:val="28"/>
      <w:szCs w:val="28"/>
      <w:lang w:eastAsia="ar-SA"/>
    </w:rPr>
  </w:style>
  <w:style w:type="paragraph" w:styleId="ae">
    <w:name w:val="Normal (Web)"/>
    <w:basedOn w:val="a"/>
    <w:uiPriority w:val="99"/>
    <w:unhideWhenUsed/>
    <w:rsid w:val="00096829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">
    <w:name w:val="Сравнение редакций. Удаленный фрагмент"/>
    <w:uiPriority w:val="99"/>
    <w:rsid w:val="00785173"/>
    <w:rPr>
      <w:color w:val="000000"/>
      <w:shd w:val="clear" w:color="auto" w:fill="C4C413"/>
    </w:rPr>
  </w:style>
  <w:style w:type="paragraph" w:styleId="af0">
    <w:name w:val="List Paragraph"/>
    <w:basedOn w:val="a"/>
    <w:uiPriority w:val="34"/>
    <w:qFormat/>
    <w:rsid w:val="00E02D47"/>
    <w:pPr>
      <w:suppressAutoHyphens w:val="0"/>
      <w:ind w:left="720"/>
      <w:contextualSpacing/>
    </w:pPr>
    <w:rPr>
      <w:szCs w:val="20"/>
      <w:lang w:eastAsia="ru-RU"/>
    </w:rPr>
  </w:style>
  <w:style w:type="paragraph" w:customStyle="1" w:styleId="msonormalmailrucssattributepostfix">
    <w:name w:val="msonormal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mailrucssattributepostfix">
    <w:name w:val="a_mailru_css_attribute_postfix"/>
    <w:basedOn w:val="a"/>
    <w:rsid w:val="00631A3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1">
    <w:name w:val="Сравнение редакций. Добавленный фрагмент"/>
    <w:uiPriority w:val="99"/>
    <w:rsid w:val="00870BFE"/>
    <w:rPr>
      <w:color w:val="000000"/>
      <w:shd w:val="clear" w:color="auto" w:fill="C1D7FF"/>
    </w:rPr>
  </w:style>
  <w:style w:type="paragraph" w:styleId="af2">
    <w:name w:val="Document Map"/>
    <w:basedOn w:val="a"/>
    <w:link w:val="af3"/>
    <w:rsid w:val="00F9604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F9604B"/>
    <w:rPr>
      <w:rFonts w:ascii="Tahoma" w:hAnsi="Tahoma" w:cs="Tahoma"/>
      <w:sz w:val="16"/>
      <w:szCs w:val="16"/>
      <w:lang w:eastAsia="ar-SA"/>
    </w:rPr>
  </w:style>
  <w:style w:type="paragraph" w:customStyle="1" w:styleId="af4">
    <w:name w:val="Комментарий"/>
    <w:basedOn w:val="a"/>
    <w:next w:val="a"/>
    <w:uiPriority w:val="99"/>
    <w:rsid w:val="0094557A"/>
    <w:pPr>
      <w:widowControl w:val="0"/>
      <w:shd w:val="clear" w:color="auto" w:fill="F0F0F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lang w:eastAsia="ru-RU"/>
    </w:rPr>
  </w:style>
  <w:style w:type="paragraph" w:customStyle="1" w:styleId="af5">
    <w:name w:val="Информация об изменениях документа"/>
    <w:basedOn w:val="af4"/>
    <w:next w:val="a"/>
    <w:uiPriority w:val="99"/>
    <w:rsid w:val="0094557A"/>
    <w:rPr>
      <w:i/>
      <w:iCs/>
    </w:rPr>
  </w:style>
  <w:style w:type="character" w:styleId="af6">
    <w:name w:val="Emphasis"/>
    <w:basedOn w:val="a0"/>
    <w:uiPriority w:val="20"/>
    <w:qFormat/>
    <w:rsid w:val="007A1B85"/>
    <w:rPr>
      <w:i/>
      <w:iCs/>
    </w:rPr>
  </w:style>
  <w:style w:type="paragraph" w:customStyle="1" w:styleId="Title">
    <w:name w:val="Title!Название НПА"/>
    <w:basedOn w:val="a"/>
    <w:rsid w:val="007A1B85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8E596-FE84-47AE-81AC-98FB28E32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San-Prof</Company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Resinkina</dc:creator>
  <cp:lastModifiedBy>Грудцына Ирина Викторовна</cp:lastModifiedBy>
  <cp:revision>21</cp:revision>
  <cp:lastPrinted>2026-10-07T07:51:00Z</cp:lastPrinted>
  <dcterms:created xsi:type="dcterms:W3CDTF">2019-10-18T04:49:00Z</dcterms:created>
  <dcterms:modified xsi:type="dcterms:W3CDTF">2026-10-09T06:49:00Z</dcterms:modified>
</cp:coreProperties>
</file>